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EA6DC" w14:textId="77777777" w:rsidR="00CF65F1" w:rsidRPr="005E617E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</w:rPr>
      </w:pPr>
      <w:r w:rsidRPr="005E617E">
        <w:rPr>
          <w:rFonts w:eastAsia="monospace"/>
          <w:b/>
          <w:bCs/>
          <w:shd w:val="clear" w:color="auto" w:fill="FFFFFF"/>
        </w:rPr>
        <w:t>«</w:t>
      </w:r>
      <w:r>
        <w:rPr>
          <w:rFonts w:eastAsia="monospace"/>
          <w:b/>
          <w:bCs/>
          <w:shd w:val="clear" w:color="auto" w:fill="FFFFFF"/>
          <w:lang w:val="kk-KZ"/>
        </w:rPr>
        <w:t>Бекітемін</w:t>
      </w:r>
      <w:r w:rsidRPr="005E617E">
        <w:rPr>
          <w:rFonts w:eastAsia="monospace"/>
          <w:b/>
          <w:bCs/>
          <w:shd w:val="clear" w:color="auto" w:fill="FFFFFF"/>
        </w:rPr>
        <w:t>»</w:t>
      </w:r>
    </w:p>
    <w:p w14:paraId="6AF401B6" w14:textId="77777777" w:rsidR="00CF65F1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>
        <w:rPr>
          <w:rFonts w:eastAsia="monospace"/>
          <w:b/>
          <w:bCs/>
          <w:shd w:val="clear" w:color="auto" w:fill="FFFFFF"/>
        </w:rPr>
        <w:t>31.08</w:t>
      </w:r>
      <w:r w:rsidRPr="005E617E">
        <w:rPr>
          <w:rFonts w:eastAsia="monospace"/>
          <w:b/>
          <w:bCs/>
          <w:shd w:val="clear" w:color="auto" w:fill="FFFFFF"/>
        </w:rPr>
        <w:t>.202</w:t>
      </w:r>
      <w:r>
        <w:rPr>
          <w:rFonts w:eastAsia="monospace"/>
          <w:b/>
          <w:bCs/>
          <w:shd w:val="clear" w:color="auto" w:fill="FFFFFF"/>
          <w:lang w:val="kk-KZ"/>
        </w:rPr>
        <w:t>3 жылғы</w:t>
      </w:r>
    </w:p>
    <w:p w14:paraId="2DF2A15F" w14:textId="77777777" w:rsidR="00CF65F1" w:rsidRPr="00FB42C6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№171 бұйрығы</w:t>
      </w:r>
    </w:p>
    <w:p w14:paraId="502595E6" w14:textId="77777777" w:rsidR="00CF65F1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«Абай атындағы Бұлақсай </w:t>
      </w:r>
    </w:p>
    <w:p w14:paraId="4CF470F8" w14:textId="77777777" w:rsidR="00CF65F1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ауыл</w:t>
      </w:r>
      <w:r>
        <w:rPr>
          <w:rFonts w:eastAsia="monospace"/>
          <w:b/>
          <w:bCs/>
          <w:shd w:val="clear" w:color="auto" w:fill="FFFFFF"/>
          <w:lang w:val="kk-KZ"/>
        </w:rPr>
        <w:t>ы</w:t>
      </w: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ның №2 жалпы орта </w:t>
      </w:r>
    </w:p>
    <w:p w14:paraId="589EC0D2" w14:textId="77777777" w:rsidR="00CF65F1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білі</w:t>
      </w:r>
      <w:r>
        <w:rPr>
          <w:rFonts w:eastAsia="monospace"/>
          <w:b/>
          <w:bCs/>
          <w:shd w:val="clear" w:color="auto" w:fill="FFFFFF"/>
          <w:lang w:val="kk-KZ"/>
        </w:rPr>
        <w:t>м беретін мектебі</w:t>
      </w:r>
      <w:r w:rsidRPr="00FB42C6">
        <w:rPr>
          <w:rFonts w:eastAsia="monospace"/>
          <w:b/>
          <w:bCs/>
          <w:shd w:val="clear" w:color="auto" w:fill="FFFFFF"/>
          <w:lang w:val="kk-KZ"/>
        </w:rPr>
        <w:t>» КММ</w:t>
      </w:r>
    </w:p>
    <w:p w14:paraId="5D581340" w14:textId="77777777" w:rsidR="00CF65F1" w:rsidRPr="00CF65F1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CF65F1">
        <w:rPr>
          <w:rFonts w:eastAsia="monospace"/>
          <w:b/>
          <w:bCs/>
          <w:shd w:val="clear" w:color="auto" w:fill="FFFFFF"/>
          <w:lang w:val="kk-KZ"/>
        </w:rPr>
        <w:t>директоры</w:t>
      </w:r>
    </w:p>
    <w:p w14:paraId="16E76BB9" w14:textId="77777777" w:rsidR="00CF65F1" w:rsidRDefault="00CF65F1" w:rsidP="00CF65F1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CF65F1">
        <w:rPr>
          <w:rFonts w:eastAsia="monospace"/>
          <w:b/>
          <w:bCs/>
          <w:shd w:val="clear" w:color="auto" w:fill="FFFFFF"/>
          <w:lang w:val="kk-KZ"/>
        </w:rPr>
        <w:t xml:space="preserve">___________ </w:t>
      </w:r>
      <w:r>
        <w:rPr>
          <w:rFonts w:eastAsia="monospace"/>
          <w:b/>
          <w:bCs/>
          <w:shd w:val="clear" w:color="auto" w:fill="FFFFFF"/>
          <w:lang w:val="kk-KZ"/>
        </w:rPr>
        <w:t>Халым Т.</w:t>
      </w:r>
    </w:p>
    <w:p w14:paraId="723C14CA" w14:textId="77777777" w:rsidR="00CF65F1" w:rsidRDefault="00CF65F1" w:rsidP="00CF65F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5B79AEB9" w14:textId="77777777" w:rsidR="00CF65F1" w:rsidRDefault="00CF65F1" w:rsidP="00CF65F1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7662EFB7" w14:textId="49A6DEC7" w:rsidR="00185DE4" w:rsidRDefault="00185DE4" w:rsidP="00CF65F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CF65F1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 xml:space="preserve">Білім беру ұйымдарының </w:t>
      </w:r>
      <w:r w:rsidRPr="00185DE4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тәлімгері, аға тәлімгерінің</w:t>
      </w:r>
    </w:p>
    <w:p w14:paraId="669D38EE" w14:textId="6B60A9E7" w:rsidR="00185DE4" w:rsidRPr="00185DE4" w:rsidRDefault="00185DE4" w:rsidP="00CF65F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лауазымдық нұсқаулығы</w:t>
      </w:r>
    </w:p>
    <w:p w14:paraId="0232A13F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kern w:val="0"/>
          <w:sz w:val="24"/>
          <w:szCs w:val="24"/>
          <w:lang w:val="kk-KZ" w:eastAsia="ru-RU"/>
          <w14:ligatures w14:val="none"/>
        </w:rPr>
      </w:pPr>
    </w:p>
    <w:p w14:paraId="389DF195" w14:textId="109792FF" w:rsidR="00185DE4" w:rsidRPr="00185DE4" w:rsidRDefault="00185DE4" w:rsidP="00185DE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міндеттері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E49A2EB" w14:textId="365D2955" w:rsidR="00185DE4" w:rsidRPr="00185DE4" w:rsidRDefault="00A30FA8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     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қоғамдық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"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қыран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ұлан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бірлестіктерінің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дебаттың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парламентінің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дамытуға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ықпал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="00185DE4"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9FBD748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бірлестіктерінің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жоспарлауға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көмектеседі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қызметінің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мазмұны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нысандарын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жаңартуға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ықпал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D7EAAB1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жасөспірімдердің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F67115C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ұжымдық-шығармашылық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011ADB8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жасөспірімдерді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істеп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тұрған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бірлестіктер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туралы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кеңінен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ақпараттандыру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14247A1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азаматтық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адамгершілік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ұстанымдарын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көрсетуге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мүдделері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іске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мүмкіндік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беретін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қолайлы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6C2D8E1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ұйымдарында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мәдени-бұқаралық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патриоттық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сынып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жетекшілеріне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танымдық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бос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уақытын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көрсетеді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C07376F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жастар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пікірталастарды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басқаруын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студенттік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парламенттерді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еріктілер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қозғалысын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BE6755E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денсаулығы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қамқорлық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3315B09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каникул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кезінде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демалысын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77E3179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инновациялық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тәжірибесін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зерделейді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пайдаланады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F3CDA8E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Отанға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тағзым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Үлкендерге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құрмет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Анаға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құрмет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қоғамдық-пайдалы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.;</w:t>
      </w:r>
    </w:p>
    <w:p w14:paraId="7C994D21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бірлестіктерінің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бастапқы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ұжымдарының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басшыларын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ұйымдастырушыларын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іріктеу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030D923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басқару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органдарымен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ұжымымен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ата-аналарымен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алмастыратын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адамдармен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тығыз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байланыста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істейді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D06C7CB" w14:textId="77777777" w:rsid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арасында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сыбайлас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жемқорлыққа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мәдениетті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академиялық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адалдық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қағидаттарын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сіңіреді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0350C4ED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</w:p>
    <w:p w14:paraId="582B7370" w14:textId="52061C0B" w:rsidR="00185DE4" w:rsidRPr="00185DE4" w:rsidRDefault="00185DE4" w:rsidP="00185DE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5F86E7A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>
        <w:fldChar w:fldCharType="begin"/>
      </w:r>
      <w:r>
        <w:instrText>HYPERLINK "https://adilet.zan.kz/kaz/docs/K950001000_" \l "z1"</w:instrText>
      </w:r>
      <w:r>
        <w:fldChar w:fldCharType="separate"/>
      </w:r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Конституциясы</w:t>
      </w:r>
      <w:proofErr w:type="spellEnd"/>
      <w:r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fldChar w:fldCharType="end"/>
      </w: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>
        <w:fldChar w:fldCharType="begin"/>
      </w:r>
      <w:r>
        <w:instrText>HYPERLINK "https://adilet.zan.kz/kaz/docs/Z070000319_" \l "z1"</w:instrText>
      </w:r>
      <w:r>
        <w:fldChar w:fldCharType="separate"/>
      </w:r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fldChar w:fldCharType="end"/>
      </w: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5" w:anchor="z22" w:history="1">
        <w:r w:rsidRPr="00185DE4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Педагог </w:t>
        </w:r>
        <w:proofErr w:type="spellStart"/>
        <w:r w:rsidRPr="00185DE4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мәртебесі</w:t>
        </w:r>
        <w:proofErr w:type="spellEnd"/>
        <w:r w:rsidRPr="00185DE4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 </w:t>
        </w:r>
        <w:proofErr w:type="spellStart"/>
        <w:r w:rsidRPr="00185DE4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туралы</w:t>
        </w:r>
        <w:proofErr w:type="spellEnd"/>
      </w:hyperlink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>
        <w:fldChar w:fldCharType="begin"/>
      </w:r>
      <w:r>
        <w:instrText>HYPERLINK "https://adilet.zan.kz/kaz/docs/Z1500000410" \l "z1"</w:instrText>
      </w:r>
      <w:r>
        <w:fldChar w:fldCharType="separate"/>
      </w:r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Сыбайлас</w:t>
      </w:r>
      <w:proofErr w:type="spellEnd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жемқорлыққа</w:t>
      </w:r>
      <w:proofErr w:type="spellEnd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қарсы</w:t>
      </w:r>
      <w:proofErr w:type="spellEnd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іс-қимыл</w:t>
      </w:r>
      <w:proofErr w:type="spellEnd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fldChar w:fldCharType="end"/>
      </w: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нормативтік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актілер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6B2E92D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педагогика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психология, физиология, гигиена,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қозғалысының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даму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заңдылықтары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үрдістері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8A85FA7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этиканың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E6A70B1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тынығу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демалысты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ойын-сауықты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әдістемесі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61EF21D" w14:textId="77777777" w:rsid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заңнамасының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өртке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санитариялық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2424240E" w14:textId="77777777" w:rsid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</w:p>
    <w:p w14:paraId="3B3A74DA" w14:textId="24EDA909" w:rsidR="00185DE4" w:rsidRPr="00185DE4" w:rsidRDefault="00185DE4" w:rsidP="00185DE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CA1A091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"Педагогика"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техникалық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қойылмай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даярлығын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F99BE8D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орта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болған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кезде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мамандығы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: педагог-модератор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3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4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8302C4B" w14:textId="77777777" w:rsid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болған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кезде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тәлімгер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12B0D348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</w:p>
    <w:p w14:paraId="6B2029DC" w14:textId="0D0EF9B2" w:rsidR="00185DE4" w:rsidRPr="00185DE4" w:rsidRDefault="00185DE4" w:rsidP="00185DE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құзыреттілікті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185DE4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BF2DD6C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1) "педагог-модератор":</w:t>
      </w:r>
    </w:p>
    <w:p w14:paraId="3F2565DB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"педагог"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8C1526F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дербес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B8437ED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2) "педагог-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2A626381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"педагог-модератор"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B900EA0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диагностикалық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ұйымдастырушылық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нысандарын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пайдалану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жасөспірімдерді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дағдыларына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болу,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өткізілетін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-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шараларды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пайдалану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жұмысында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озық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тәжірибені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пайдалану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08DE3E6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3) "педагог-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5E6CA4E0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08FE19AB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ұйымдастыру-әдістемелік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пайдалану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72B7078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4) "педагог-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788659AC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552B1085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ұйымдастыру-әдістемелік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технологияларын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пайдалану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025B407" w14:textId="77777777" w:rsidR="00185DE4" w:rsidRPr="00185DE4" w:rsidRDefault="00185DE4" w:rsidP="00185D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облыстық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оқу-әдістемелік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РОӘК-те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мақұлданған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материалдардың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185DE4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71476A2A" w14:textId="77777777" w:rsidR="00EE2C2F" w:rsidRDefault="00EE2C2F" w:rsidP="00185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09006" w14:textId="77777777" w:rsidR="00185DE4" w:rsidRDefault="00185DE4" w:rsidP="00185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12345" w14:textId="77777777" w:rsidR="00185DE4" w:rsidRPr="005E617E" w:rsidRDefault="00185DE4" w:rsidP="00185DE4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hd w:val="clear" w:color="auto" w:fill="FFFFFF"/>
        </w:rPr>
      </w:pPr>
      <w:r>
        <w:rPr>
          <w:rFonts w:eastAsia="monospace"/>
          <w:shd w:val="clear" w:color="auto" w:fill="FFFFFF"/>
          <w:lang w:val="kk-KZ"/>
        </w:rPr>
        <w:t>Л</w:t>
      </w:r>
      <w:proofErr w:type="spellStart"/>
      <w:r>
        <w:rPr>
          <w:rFonts w:eastAsia="monospace"/>
          <w:shd w:val="clear" w:color="auto" w:fill="FFFFFF"/>
        </w:rPr>
        <w:t>ауазымдық</w:t>
      </w:r>
      <w:proofErr w:type="spellEnd"/>
      <w:r>
        <w:rPr>
          <w:rFonts w:eastAsia="monospace"/>
          <w:shd w:val="clear" w:color="auto" w:fill="FFFFFF"/>
        </w:rPr>
        <w:t xml:space="preserve"> </w:t>
      </w:r>
      <w:proofErr w:type="spellStart"/>
      <w:r>
        <w:rPr>
          <w:rFonts w:eastAsia="monospace"/>
          <w:shd w:val="clear" w:color="auto" w:fill="FFFFFF"/>
        </w:rPr>
        <w:t>нұсқаулық</w:t>
      </w:r>
      <w:proofErr w:type="spellEnd"/>
      <w:r>
        <w:rPr>
          <w:rFonts w:eastAsia="monospace"/>
          <w:shd w:val="clear" w:color="auto" w:fill="FFFFFF"/>
          <w:lang w:val="kk-KZ"/>
        </w:rPr>
        <w:t>пен</w:t>
      </w:r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танысып</w:t>
      </w:r>
      <w:proofErr w:type="spellEnd"/>
      <w:r w:rsidRPr="005E617E">
        <w:rPr>
          <w:rFonts w:eastAsia="monospace"/>
          <w:shd w:val="clear" w:color="auto" w:fill="FFFFFF"/>
        </w:rPr>
        <w:t xml:space="preserve">, </w:t>
      </w:r>
      <w:proofErr w:type="spellStart"/>
      <w:r w:rsidRPr="005E617E">
        <w:rPr>
          <w:rFonts w:eastAsia="monospace"/>
          <w:shd w:val="clear" w:color="auto" w:fill="FFFFFF"/>
        </w:rPr>
        <w:t>екінші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данасын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алдым</w:t>
      </w:r>
      <w:proofErr w:type="spellEnd"/>
    </w:p>
    <w:p w14:paraId="1EC2C9A3" w14:textId="77777777" w:rsidR="00185DE4" w:rsidRPr="005E617E" w:rsidRDefault="00185DE4" w:rsidP="00185DE4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31BE3534" w14:textId="0B1A9632" w:rsidR="00185DE4" w:rsidRDefault="00185DE4" w:rsidP="00185DE4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</w:t>
      </w:r>
      <w:r w:rsidR="00D66997"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 xml:space="preserve">3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690BCE33" w14:textId="77777777" w:rsidR="00185DE4" w:rsidRDefault="00185DE4" w:rsidP="00185DE4">
      <w:pPr>
        <w:shd w:val="clear" w:color="auto" w:fill="FFFFFF"/>
        <w:textAlignment w:val="baseline"/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қолы</w:t>
      </w:r>
    </w:p>
    <w:p w14:paraId="6BEDA7F4" w14:textId="77777777" w:rsidR="00185DE4" w:rsidRPr="00185DE4" w:rsidRDefault="00185DE4" w:rsidP="00185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5DE4" w:rsidRPr="00185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E689B"/>
    <w:multiLevelType w:val="hybridMultilevel"/>
    <w:tmpl w:val="47EA3DD0"/>
    <w:lvl w:ilvl="0" w:tplc="F30E0A6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100102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FB"/>
    <w:rsid w:val="00185DE4"/>
    <w:rsid w:val="00A30FA8"/>
    <w:rsid w:val="00AA771D"/>
    <w:rsid w:val="00C00DFB"/>
    <w:rsid w:val="00CF65F1"/>
    <w:rsid w:val="00D66997"/>
    <w:rsid w:val="00EE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EC813"/>
  <w15:chartTrackingRefBased/>
  <w15:docId w15:val="{2ADCD9C1-5F44-4516-9E38-6C864ED6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5D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5DE4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18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185DE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5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8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ilet.zan.kz/kaz/docs/Z19000002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750</Words>
  <Characters>4280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2024-02-08T11:42:00Z</dcterms:created>
  <dcterms:modified xsi:type="dcterms:W3CDTF">2024-02-19T05:47:00Z</dcterms:modified>
</cp:coreProperties>
</file>